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6213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6213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EF1C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213E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3E3" w:rsidRDefault="006213E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A24466" w:rsidRPr="006213E3" w:rsidRDefault="006213E3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Районное коммунальное унитарное производственное сельскохозяйственное предприятие "Синицы" (РКУП(</w:t>
            </w:r>
            <w:proofErr w:type="spellStart"/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сх</w:t>
            </w:r>
            <w:proofErr w:type="spellEnd"/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)П "Синицы") управления сельского хозяйства и продовольствия Бешенковичского </w:t>
            </w:r>
            <w:proofErr w:type="gramStart"/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районного исполнительного</w:t>
            </w:r>
            <w:proofErr w:type="gramEnd"/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комитета, д. Синицы </w:t>
            </w:r>
            <w:proofErr w:type="spellStart"/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Соржицкого</w:t>
            </w:r>
            <w:proofErr w:type="spellEnd"/>
            <w:r w:rsidRPr="0062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Совета Бешенковичского района Витебской области.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6213E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1970-2009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6213E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13E3" w:rsidRDefault="0062460A" w:rsidP="006213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6213E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09.12.1969 – 01.08.2009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6213E3">
        <w:trPr>
          <w:trHeight w:val="80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6213E3" w:rsidRDefault="006213E3" w:rsidP="006213E3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6213E3">
              <w:rPr>
                <w:rFonts w:ascii="Times New Roman" w:eastAsiaTheme="minorEastAsia" w:hAnsi="Times New Roman" w:cs="Times New Roman"/>
                <w:sz w:val="27"/>
                <w:szCs w:val="27"/>
              </w:rPr>
              <w:t>Приказы директора совхоза по основной деятельности и личному составу,  лицевые счета рабочих и служащих совхоза, ведомости на выплату зарплаты рабочим и служащим, расчетно-платежные ведомости по заработной плате, личные дела уволенных работников, личные  карточки рабочих и служащих совхоза, списки личного состава совхоза, акты расследования несчастных случаев на производстве, списки личных дел работников, ведомости по начислению заработной платы, группировочные ведомости по учету</w:t>
            </w:r>
            <w:proofErr w:type="gramEnd"/>
            <w:r w:rsidRPr="006213E3">
              <w:rPr>
                <w:rFonts w:ascii="Times New Roman" w:eastAsiaTheme="minorEastAsia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6213E3">
              <w:rPr>
                <w:rFonts w:ascii="Times New Roman" w:eastAsiaTheme="minorEastAsia" w:hAnsi="Times New Roman" w:cs="Times New Roman"/>
                <w:sz w:val="27"/>
                <w:szCs w:val="27"/>
              </w:rPr>
              <w:t>рабочего времени и начисленной заработной платы, отчеты   о движении  скота, расчеты определения привеса и ведомости взвешивания животных, табеля учета  рабочего времени работников с вредными условиями труда, книжки бригадиров, путевые и учетные листы трактористов, журналы учета надоев молока, личные дела уволенных.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6213E3">
      <w:pgSz w:w="11906" w:h="16838"/>
      <w:pgMar w:top="567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4BBE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13E3"/>
    <w:rsid w:val="0062460A"/>
    <w:rsid w:val="00642F2B"/>
    <w:rsid w:val="006558DC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1EBC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470B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24466"/>
    <w:rsid w:val="00A2500D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1C32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9C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203</cp:revision>
  <dcterms:created xsi:type="dcterms:W3CDTF">2019-04-11T12:11:00Z</dcterms:created>
  <dcterms:modified xsi:type="dcterms:W3CDTF">2020-12-03T11:52:00Z</dcterms:modified>
</cp:coreProperties>
</file>